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545BD" w14:textId="1330F83C" w:rsidR="0066743F" w:rsidRDefault="0066743F" w:rsidP="00CD64B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D6C2F70" wp14:editId="56B98DC6">
            <wp:simplePos x="0" y="0"/>
            <wp:positionH relativeFrom="margin">
              <wp:align>center</wp:align>
            </wp:positionH>
            <wp:positionV relativeFrom="paragraph">
              <wp:posOffset>-180367</wp:posOffset>
            </wp:positionV>
            <wp:extent cx="995045" cy="108902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08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5272A" w14:textId="24A2C374" w:rsidR="0066743F" w:rsidRDefault="0066743F" w:rsidP="00CD64B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786F11B" w14:textId="77777777" w:rsidR="0066743F" w:rsidRDefault="0066743F" w:rsidP="00CD64B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CA8B44D" w14:textId="77777777" w:rsidR="0066743F" w:rsidRDefault="0066743F" w:rsidP="00CD64B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40A5778" w14:textId="0A8C1FB2" w:rsidR="00EC73AF" w:rsidRPr="0066743F" w:rsidRDefault="00EC73AF" w:rsidP="00CD64B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74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ประกาศสำนักงานสาธารณสุข</w:t>
      </w:r>
      <w:r w:rsidR="0066743F" w:rsidRPr="0066743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อำเภอวัฒนานคร</w:t>
      </w:r>
    </w:p>
    <w:p w14:paraId="0BCA6772" w14:textId="179B5479" w:rsidR="00EC73AF" w:rsidRPr="0066743F" w:rsidRDefault="001A6768" w:rsidP="00CD64B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74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</w:t>
      </w:r>
      <w:r w:rsidR="00EC73AF" w:rsidRPr="006674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 มาตรการป้องกันการทุจริต การเรียกรับสินบน และแก้ไขการกระทำผิดวินัยของบุคล</w:t>
      </w:r>
      <w:r w:rsidRPr="0066743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ากรในสังกัด</w:t>
      </w:r>
    </w:p>
    <w:p w14:paraId="5733BF14" w14:textId="148D4063" w:rsidR="009523A9" w:rsidRDefault="00EC73AF" w:rsidP="00CD6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74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สำนักงานสาธารณสุข</w:t>
      </w:r>
      <w:r w:rsidR="0066743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อำเภอวัฒนานคร </w:t>
      </w:r>
      <w:r w:rsidRPr="006674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ประจำปีงบประมาณ ๒๕๖</w:t>
      </w:r>
      <w:r w:rsidR="000D48F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</w:p>
    <w:p w14:paraId="15760B73" w14:textId="5D947AED" w:rsidR="0066743F" w:rsidRPr="0066743F" w:rsidRDefault="0066743F" w:rsidP="00CD6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*********************************************************************</w:t>
      </w:r>
    </w:p>
    <w:p w14:paraId="594720C4" w14:textId="2659739A" w:rsidR="00EC73AF" w:rsidRPr="00EC73AF" w:rsidRDefault="001A6768" w:rsidP="001A676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ตามที่สำนักงานปลัดกระทรวงสาธารณสุขได้กำหนดมาตรการ</w:t>
      </w:r>
      <w:r w:rsidR="00EC73AF" w:rsidRPr="00EC73AF">
        <w:rPr>
          <w:rFonts w:ascii="TH SarabunIT๙" w:eastAsia="Times New Roman" w:hAnsi="TH SarabunIT๙" w:cs="TH SarabunIT๙"/>
          <w:sz w:val="32"/>
          <w:szCs w:val="32"/>
          <w:cs/>
        </w:rPr>
        <w:t>สำคัญเร่งด่วนเชิงรุกในการป้องกันการทุจริต การบริหารงานที่โปร่งใส และการแก้ไขปัญหาการกระทำผิดวินัยของเจ้าหน้าที่รัฐที่เป็นปัญหาสำคัญและพบบ่อย ซึ่งประกอบด้วย มาตรการการใช้รถราชการ มาตรการการเบิกค่าตอบแทนมาตรการการจัดทำโครงการฝึกอบรม ศึกษาดูงาน ประชุม และสัมมนา และมาตรการการจัดหาพัสดุ นั้น</w:t>
      </w:r>
    </w:p>
    <w:p w14:paraId="31188D0E" w14:textId="18172989" w:rsidR="001A6768" w:rsidRPr="001A6768" w:rsidRDefault="00EC73AF" w:rsidP="001A676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C73AF">
        <w:rPr>
          <w:rFonts w:ascii="TH SarabunIT๙" w:eastAsia="Times New Roman" w:hAnsi="TH SarabunIT๙" w:cs="TH SarabunIT๙"/>
          <w:sz w:val="32"/>
          <w:szCs w:val="32"/>
          <w:cs/>
        </w:rPr>
        <w:t>เพื่อให้หน่วยงาน หน่วยบริการ ตลอดจนบุคลากรในสังกัดสำนักงานสาธารณสุข</w:t>
      </w:r>
      <w:r w:rsidR="0066743F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อำเภอวัฒนานคร</w:t>
      </w:r>
      <w:r w:rsidRPr="00EC73AF">
        <w:rPr>
          <w:rFonts w:ascii="TH SarabunIT๙" w:eastAsia="Times New Roman" w:hAnsi="TH SarabunIT๙" w:cs="TH SarabunIT๙"/>
          <w:sz w:val="32"/>
          <w:szCs w:val="32"/>
          <w:cs/>
        </w:rPr>
        <w:t>ถือปฏิบัติตามมาตรการป้องกันทุจริตข้างต้นโดยเคร่งครัดและเพื่อเป็นการป้องกันการทุจริตประพฤติมิชอบและป้องกันการกระทำผิดวินัย สำนักงานสาธารณสุขจังหวัดสระแก้วจึงกำหนดแนวทางปฏิบัติ</w:t>
      </w:r>
      <w:r w:rsidRPr="001A6768">
        <w:rPr>
          <w:rFonts w:ascii="TH SarabunIT๙" w:eastAsia="Times New Roman" w:hAnsi="TH SarabunIT๙" w:cs="TH SarabunIT๙"/>
          <w:sz w:val="32"/>
          <w:szCs w:val="32"/>
          <w:cs/>
        </w:rPr>
        <w:t>ตามมาตรการป้องกันการทุจริตและแก้ไขการกระทำผิดวินัยของบุคลากรในสังกัด ดังต่อไปนี้</w:t>
      </w:r>
    </w:p>
    <w:p w14:paraId="64253724" w14:textId="77777777" w:rsidR="00A01F61" w:rsidRDefault="001A6768" w:rsidP="00A01F61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C73AF" w:rsidRPr="00EC73AF">
        <w:rPr>
          <w:rFonts w:ascii="TH SarabunIT๙" w:eastAsia="Times New Roman" w:hAnsi="TH SarabunIT๙" w:cs="TH SarabunIT๙"/>
          <w:sz w:val="32"/>
          <w:szCs w:val="32"/>
          <w:cs/>
        </w:rPr>
        <w:t>ข้อ ๑ มาตรการป้องกันการทุจริตในกระบวนการเบิกจ่ายยาตามสิทธิสวัสดิการการรักษาพยาบาลข้าราชการ กำหนดให้หน่วยงานและหน่วยบริการในสังกัดต้องส่งเสริมและควบคุมการใช้ยาอย่างสมเหตุสมผล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EC73AF" w:rsidRPr="00EC73AF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จัดให้มีระบบควบคุมภายในและระบบตรวจสอบภายในในระดับหน่วยบริการ เช่น ระบบตรวจสอบสิทธิบุคคล ระบบตรวจสอบการใช้สิทธิ ทั้งนี้ เพื่อเป็นการป้องกันการทุจริตในการสวมสิทธิการ</w:t>
      </w:r>
      <w:proofErr w:type="spellStart"/>
      <w:r w:rsidR="00EC73AF" w:rsidRPr="00EC73AF">
        <w:rPr>
          <w:rFonts w:ascii="TH SarabunIT๙" w:eastAsia="Times New Roman" w:hAnsi="TH SarabunIT๙" w:cs="TH SarabunIT๙"/>
          <w:sz w:val="32"/>
          <w:szCs w:val="32"/>
          <w:cs/>
        </w:rPr>
        <w:t>ช็</w:t>
      </w:r>
      <w:proofErr w:type="spellEnd"/>
      <w:r w:rsidR="00EC73AF" w:rsidRPr="00EC73AF">
        <w:rPr>
          <w:rFonts w:ascii="TH SarabunIT๙" w:eastAsia="Times New Roman" w:hAnsi="TH SarabunIT๙" w:cs="TH SarabunIT๙"/>
          <w:sz w:val="32"/>
          <w:szCs w:val="32"/>
          <w:cs/>
        </w:rPr>
        <w:t>อบปิ้งยา การเวียนใช้สิทธิ หรือการจ่ายยาโดยมิได้มีอาการเจ็บป่วยจริง เป็นต้น</w:t>
      </w:r>
    </w:p>
    <w:p w14:paraId="475F7B27" w14:textId="43DC03B3" w:rsidR="00EC73AF" w:rsidRPr="001A6768" w:rsidRDefault="00A01F61" w:rsidP="00A01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C73AF" w:rsidRPr="00EC73AF">
        <w:rPr>
          <w:rFonts w:ascii="TH SarabunIT๙" w:eastAsia="Times New Roman" w:hAnsi="TH SarabunIT๙" w:cs="TH SarabunIT๙"/>
          <w:sz w:val="32"/>
          <w:szCs w:val="32"/>
          <w:cs/>
        </w:rPr>
        <w:t>ข้อ ๒ มาตรการการใช้รถราชการ กำหนดให้การใช้รถยนต์ราชการของหน่วยงานและหน่วยบริการในสังกัดจะต้องถือปฏิบัติตามระเบียบสำนักนายกรัฐมนตรีว่าด้วยรถยนต์ราชการ พ.ศ. ๒๕๒๓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73AF" w:rsidRPr="00EC73AF">
        <w:rPr>
          <w:rFonts w:ascii="TH SarabunIT๙" w:eastAsia="Times New Roman" w:hAnsi="TH SarabunIT๙" w:cs="TH SarabunIT๙"/>
          <w:sz w:val="32"/>
          <w:szCs w:val="32"/>
          <w:cs/>
        </w:rPr>
        <w:t>และที่แก้ไขเพิ่มเติม ระเบียบสำนักงานปลัดกระทรวงสาธารณสุขว่าด้วยหลักเกณฑ์การใช้ การเก็บรักษาการซ่อมบำรุงรถส่วนกลางและรถรับรอง พ.ศ. ๒๕๒๖ โดยต้องมีการจัดทำเอกสารครบถ้วนตามที่ระเบียบกำหนด เช่น บันทึกการใช้รถ แบบคำขอใช้รถ</w:t>
      </w:r>
      <w:r w:rsidR="001712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EC73AF" w:rsidRPr="00EC73A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เป็นต้น มีระบบควบคุมการเบิกจ่ายน้ำมันเชื้อเพลิง ระบบควบคุมการบำรุงรักษา ระบบควบคุมมิให้เจ้าหน้าที่นำรถราชการไปใช้ในการส่วนตัว เช่น การใช้รถราชการไปและกลับระหว่างที่ทำงานกับบ้านพัก การนำรถราชการไปจอดในที่อื่นโดยไม่ได้รับอนุญาต หรือการใช้รถ</w:t>
      </w:r>
      <w:r w:rsidR="00EC73AF" w:rsidRPr="001A6768">
        <w:rPr>
          <w:rFonts w:ascii="TH SarabunIT๙" w:eastAsia="Times New Roman" w:hAnsi="TH SarabunIT๙" w:cs="TH SarabunIT๙"/>
          <w:sz w:val="32"/>
          <w:szCs w:val="32"/>
          <w:cs/>
        </w:rPr>
        <w:t>ราชการไปในกิจการหรือภารกิจที่มิใช่ราชการ เป็นต้น</w:t>
      </w:r>
    </w:p>
    <w:p w14:paraId="635C9546" w14:textId="3F458BDB" w:rsidR="00B70CD9" w:rsidRPr="00B70CD9" w:rsidRDefault="00A01F61" w:rsidP="00B70CD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C73AF" w:rsidRPr="00EC73AF">
        <w:rPr>
          <w:rFonts w:ascii="TH SarabunIT๙" w:eastAsia="Times New Roman" w:hAnsi="TH SarabunIT๙" w:cs="TH SarabunIT๙"/>
          <w:sz w:val="32"/>
          <w:szCs w:val="32"/>
          <w:cs/>
        </w:rPr>
        <w:t>ข้อ ๓ มาตรการการเบิกค่าตอบแทน กำหนดให้การเบิกค่าตอบแทนของเจ้าหน้าที่</w:t>
      </w:r>
      <w:r w:rsidR="001712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C73AF" w:rsidRPr="00EC73AF">
        <w:rPr>
          <w:rFonts w:ascii="TH SarabunIT๙" w:eastAsia="Times New Roman" w:hAnsi="TH SarabunIT๙" w:cs="TH SarabunIT๙"/>
          <w:sz w:val="32"/>
          <w:szCs w:val="32"/>
          <w:cs/>
        </w:rPr>
        <w:t>ที่ปฏิบัติงาน</w:t>
      </w:r>
      <w:r w:rsidR="001712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</w:t>
      </w:r>
      <w:r w:rsidR="00EC73AF" w:rsidRPr="00EC73AF">
        <w:rPr>
          <w:rFonts w:ascii="TH SarabunIT๙" w:eastAsia="Times New Roman" w:hAnsi="TH SarabunIT๙" w:cs="TH SarabunIT๙"/>
          <w:sz w:val="32"/>
          <w:szCs w:val="32"/>
          <w:cs/>
        </w:rPr>
        <w:t>ให</w:t>
      </w:r>
      <w:r w:rsidR="00171264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EC73AF" w:rsidRPr="00EC73AF">
        <w:rPr>
          <w:rFonts w:ascii="TH SarabunIT๙" w:eastAsia="Times New Roman" w:hAnsi="TH SarabunIT๙" w:cs="TH SarabunIT๙"/>
          <w:sz w:val="32"/>
          <w:szCs w:val="32"/>
          <w:cs/>
        </w:rPr>
        <w:t>หน่วยงานหรือหน่วยบริการในสังกัดกระทรวงสาธารณสุข ต้องถือปฏิบัติตามหลักเกณฑ์ วิธีการและเงื่อนไข</w:t>
      </w:r>
      <w:r w:rsidR="001712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EC73AF" w:rsidRPr="00EC73AF">
        <w:rPr>
          <w:rFonts w:ascii="TH SarabunIT๙" w:eastAsia="Times New Roman" w:hAnsi="TH SarabunIT๙" w:cs="TH SarabunIT๙"/>
          <w:sz w:val="32"/>
          <w:szCs w:val="32"/>
          <w:cs/>
        </w:rPr>
        <w:t>การจ่ายเงินคำตอบแทนแนบท้ายข้อบังคับกระทรวงสาธารณสุข พ.ศ. ๒๕๔๔ เช่น หลักเกณฑ์วิธีการ และเงื่อนไขการจ่ายเงินค่าตอบแทนแนบท้ายข้อบังคับกระทรวงสาธารณสุขว่าด้วยการจ่ายเงินค่าตอบแทนเจ้าหน้าที่</w:t>
      </w:r>
      <w:r w:rsidR="001712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="00EC73AF" w:rsidRPr="00EC73AF">
        <w:rPr>
          <w:rFonts w:ascii="TH SarabunIT๙" w:eastAsia="Times New Roman" w:hAnsi="TH SarabunIT๙" w:cs="TH SarabunIT๙"/>
          <w:sz w:val="32"/>
          <w:szCs w:val="32"/>
          <w:cs/>
        </w:rPr>
        <w:t>ที่ปฏิบัติงานให้กับหน่วยบริการในสังกัดกระทรวงสาธารณสุข (ฉบับที่ ๕) พ.ศ. ๒๕๕๒</w:t>
      </w:r>
      <w:r w:rsidR="001712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C73AF" w:rsidRPr="00EC73AF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 วิธีการ</w:t>
      </w:r>
      <w:r w:rsidR="001712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="00EC73AF" w:rsidRPr="00EC73AF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เงื่อนไขการจ่ายเงินคำตอบแทนแนบท้ายข้อบังคับกระทรวงสาธารณสุขว่าด้วยการจ่ายเงินคำตอบแทนเจ้าหน้าที่ที่ปฏิบัติงานให้กับหน่วยบริการในสังกัดกระทรวงสาธารณสุข (ฉบับที่ ๒)</w:t>
      </w:r>
      <w:r w:rsidR="001712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C73AF" w:rsidRPr="001A6768">
        <w:rPr>
          <w:rFonts w:ascii="TH SarabunIT๙" w:eastAsia="Times New Roman" w:hAnsi="TH SarabunIT๙" w:cs="TH SarabunIT๙"/>
          <w:sz w:val="32"/>
          <w:szCs w:val="32"/>
          <w:cs/>
        </w:rPr>
        <w:t>พ.ศ. ๒๕๔๘ หรือหลักเกณฑ์ วิธีการ และเงื่อนไขการจ่ายเงินค่าตอบแทนแนบท้ายข้อบังคับกระทรว</w:t>
      </w:r>
      <w:r w:rsidR="00E466E8" w:rsidRPr="001A6768">
        <w:rPr>
          <w:rFonts w:ascii="TH SarabunIT๙" w:hAnsi="TH SarabunIT๙" w:cs="TH SarabunIT๙"/>
          <w:sz w:val="32"/>
          <w:szCs w:val="32"/>
          <w:cs/>
        </w:rPr>
        <w:t>ง</w:t>
      </w:r>
      <w:r w:rsidR="00B70CD9" w:rsidRPr="00B70CD9">
        <w:rPr>
          <w:rFonts w:ascii="TH SarabunIT๙" w:eastAsia="Times New Roman" w:hAnsi="TH SarabunIT๙" w:cs="TH SarabunIT๙"/>
          <w:sz w:val="32"/>
          <w:szCs w:val="32"/>
          <w:cs/>
        </w:rPr>
        <w:t>สาธารสุขว่าด้วยการจ่ายเงินค่าตอบแทนเจ้าหน้าที่ที่ปฏิบัติงานให้กับหน่วยบริการ ในสังกัด</w:t>
      </w:r>
      <w:r w:rsidR="00B70CD9">
        <w:rPr>
          <w:rFonts w:ascii="TH SarabunIT๙" w:eastAsia="Times New Roman" w:hAnsi="TH SarabunIT๙" w:cs="TH SarabunIT๙" w:hint="cs"/>
          <w:sz w:val="32"/>
          <w:szCs w:val="32"/>
          <w:cs/>
        </w:rPr>
        <w:t>สาธาร</w:t>
      </w:r>
      <w:r w:rsidR="00B70CD9" w:rsidRPr="00B70CD9">
        <w:rPr>
          <w:rFonts w:ascii="TH SarabunIT๙" w:eastAsia="Times New Roman" w:hAnsi="TH SarabunIT๙" w:cs="TH SarabunIT๙"/>
          <w:sz w:val="32"/>
          <w:szCs w:val="32"/>
          <w:cs/>
        </w:rPr>
        <w:t>ณสุข</w:t>
      </w:r>
      <w:r w:rsidR="00B70C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70CD9" w:rsidRPr="00B70CD9">
        <w:rPr>
          <w:rFonts w:ascii="TH SarabunIT๙" w:eastAsia="Times New Roman" w:hAnsi="TH SarabunIT๙" w:cs="TH SarabunIT๙"/>
          <w:sz w:val="32"/>
          <w:szCs w:val="32"/>
          <w:cs/>
        </w:rPr>
        <w:t>พ.ศ. ๒๕๔๔ (ฉบับที่ ๑๑) พ.ศ. ๒๕๕๙ เป็นต้น หรือการเบิกค่าตอบแทนการปฏิบัติงา</w:t>
      </w:r>
      <w:r w:rsidR="00B70CD9">
        <w:rPr>
          <w:rFonts w:ascii="TH SarabunIT๙" w:eastAsia="Times New Roman" w:hAnsi="TH SarabunIT๙" w:cs="TH SarabunIT๙" w:hint="cs"/>
          <w:sz w:val="32"/>
          <w:szCs w:val="32"/>
          <w:cs/>
        </w:rPr>
        <w:t>นนอกเวลาราชการ</w:t>
      </w:r>
      <w:r w:rsidR="00B70CD9" w:rsidRPr="00B70CD9">
        <w:rPr>
          <w:rFonts w:ascii="TH SarabunIT๙" w:eastAsia="Times New Roman" w:hAnsi="TH SarabunIT๙" w:cs="TH SarabunIT๙"/>
          <w:sz w:val="32"/>
          <w:szCs w:val="32"/>
          <w:cs/>
        </w:rPr>
        <w:t>ทั่วไปตามระเบียบกระทรวงการคลังว่าด้วยการเบิกจ่ายเงิน</w:t>
      </w:r>
      <w:r w:rsidR="00B70CD9" w:rsidRPr="00B70CD9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ตอบแทนการปฏิบัติงานนอกเว</w:t>
      </w:r>
      <w:r w:rsidR="00B70CD9">
        <w:rPr>
          <w:rFonts w:ascii="TH SarabunIT๙" w:eastAsia="Times New Roman" w:hAnsi="TH SarabunIT๙" w:cs="TH SarabunIT๙" w:hint="cs"/>
          <w:sz w:val="32"/>
          <w:szCs w:val="32"/>
          <w:cs/>
        </w:rPr>
        <w:t>ลาราชการ พ.ศ.</w:t>
      </w:r>
      <w:r w:rsidR="0066743F">
        <w:rPr>
          <w:rFonts w:ascii="TH SarabunIT๙" w:eastAsia="Times New Roman" w:hAnsi="TH SarabunIT๙" w:cs="TH SarabunIT๙" w:hint="cs"/>
          <w:sz w:val="32"/>
          <w:szCs w:val="32"/>
          <w:cs/>
        </w:rPr>
        <w:t>2550</w:t>
      </w:r>
      <w:r w:rsidR="00B70CD9" w:rsidRPr="00B70CD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70CD9" w:rsidRPr="00B70CD9">
        <w:rPr>
          <w:rFonts w:ascii="TH SarabunIT๙" w:eastAsia="Times New Roman" w:hAnsi="TH SarabunIT๙" w:cs="TH SarabunIT๙"/>
          <w:sz w:val="32"/>
          <w:szCs w:val="32"/>
          <w:cs/>
        </w:rPr>
        <w:t>โดยในการเบิกค่าตอบแทนไม่ว่าในกร ใด ๆ นอกจากจะต้องพิจารณาให้เป็นไปตา</w:t>
      </w:r>
      <w:r w:rsidR="00B70CD9">
        <w:rPr>
          <w:rFonts w:ascii="TH SarabunIT๙" w:eastAsia="Times New Roman" w:hAnsi="TH SarabunIT๙" w:cs="TH SarabunIT๙" w:hint="cs"/>
          <w:sz w:val="32"/>
          <w:szCs w:val="32"/>
          <w:cs/>
        </w:rPr>
        <w:t>มหลักเกณฑ์ที่เกี่ยว</w:t>
      </w:r>
      <w:r w:rsidR="00B70CD9" w:rsidRPr="00B70CD9">
        <w:rPr>
          <w:rFonts w:ascii="TH SarabunIT๙" w:eastAsia="Times New Roman" w:hAnsi="TH SarabunIT๙" w:cs="TH SarabunIT๙"/>
          <w:sz w:val="32"/>
          <w:szCs w:val="32"/>
          <w:cs/>
        </w:rPr>
        <w:t>ข้องโดยเคร่งครัดแล้ว จะต้องมีการควบคุมให้มีการปฏิบัติงานจริง การควบคุมระยะเวลาการปฏิบั</w:t>
      </w:r>
      <w:r w:rsidR="00B70CD9">
        <w:rPr>
          <w:rFonts w:ascii="TH SarabunIT๙" w:eastAsia="Times New Roman" w:hAnsi="TH SarabunIT๙" w:cs="TH SarabunIT๙" w:hint="cs"/>
          <w:sz w:val="32"/>
          <w:szCs w:val="32"/>
          <w:cs/>
        </w:rPr>
        <w:t>ติงานจริง การควบคุมระยะเวลาการปฏิบัติงานนอก</w:t>
      </w:r>
      <w:r w:rsidR="00B70CD9" w:rsidRPr="00B70CD9">
        <w:rPr>
          <w:rFonts w:ascii="TH SarabunIT๙" w:eastAsia="Times New Roman" w:hAnsi="TH SarabunIT๙" w:cs="TH SarabunIT๙"/>
          <w:sz w:val="32"/>
          <w:szCs w:val="32"/>
          <w:cs/>
        </w:rPr>
        <w:t>เวลาที่หมาะสมกับภาระงาน มีระบบควบคุมการแลกเปลี่ยนเวรหรือการเรียกเวรเสริมให้ถู</w:t>
      </w:r>
      <w:r w:rsidR="00B70CD9">
        <w:rPr>
          <w:rFonts w:ascii="TH SarabunIT๙" w:eastAsia="Times New Roman" w:hAnsi="TH SarabunIT๙" w:cs="TH SarabunIT๙" w:hint="cs"/>
          <w:sz w:val="32"/>
          <w:szCs w:val="32"/>
          <w:cs/>
        </w:rPr>
        <w:t>กต้อง</w:t>
      </w:r>
      <w:r w:rsidR="00B70CD9" w:rsidRPr="00B70CD9">
        <w:rPr>
          <w:rFonts w:ascii="TH SarabunIT๙" w:eastAsia="Times New Roman" w:hAnsi="TH SarabunIT๙" w:cs="TH SarabunIT๙"/>
          <w:sz w:val="32"/>
          <w:szCs w:val="32"/>
          <w:cs/>
        </w:rPr>
        <w:t>เหมาะสม เพื่อป้องกันมิให้มีการเบิกจ่ายค่าตอบแทนอันเป็นเท็จหรือทุจริตในการเบิกค่าตอบแทนหรือไม่เหมาะสมกับประโยชน์ที่ทางราชการจะได้รับ เป็นต้น</w:t>
      </w:r>
    </w:p>
    <w:p w14:paraId="6E71F32F" w14:textId="0257B9F2" w:rsidR="00316A35" w:rsidRDefault="00B70CD9" w:rsidP="00B70CD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70CD9">
        <w:rPr>
          <w:rFonts w:ascii="TH SarabunIT๙" w:eastAsia="Times New Roman" w:hAnsi="TH SarabunIT๙" w:cs="TH SarabunIT๙"/>
          <w:sz w:val="32"/>
          <w:szCs w:val="32"/>
          <w:cs/>
        </w:rPr>
        <w:t>ข้อ ๔ มาตรการการจัดทำโครงการฝึกอบรม ศึกษาดูงาน ประชุม และสัมมนา รวมถึงการเบิกค่าใช้จ่ายในการเดินทางไปราชการ กำหนดให้การดำเนินการและการเบิกจ่ายเงินต้องถือปฏิบัติตามระเบียบกระทรวงการคลังว่าด้วยการเบิกค่าใช้จ่ายในการฝึกอบรม การจัดงาน และการประชุมระหว่างประเทศ</w:t>
      </w:r>
      <w:r w:rsidR="000163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70CD9">
        <w:rPr>
          <w:rFonts w:ascii="TH SarabunIT๙" w:eastAsia="Times New Roman" w:hAnsi="TH SarabunIT๙" w:cs="TH SarabunIT๙"/>
          <w:sz w:val="32"/>
          <w:szCs w:val="32"/>
          <w:cs/>
        </w:rPr>
        <w:t>พ.ศ. ๒๕๔๙ และที่แก้ไขเพิ่มเติม หรือระเบียบกระทรวงการคลังว่าด้วยการเบิกค่าใช้จ่ายในการเดินทาง</w:t>
      </w:r>
      <w:r w:rsidR="000163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70CD9">
        <w:rPr>
          <w:rFonts w:ascii="TH SarabunIT๙" w:eastAsia="Times New Roman" w:hAnsi="TH SarabunIT๙" w:cs="TH SarabunIT๙"/>
          <w:sz w:val="32"/>
          <w:szCs w:val="32"/>
          <w:cs/>
        </w:rPr>
        <w:t>ไปราชการ พ.ศ. ๒๕๕</w:t>
      </w:r>
      <w:r w:rsidR="000163EF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Pr="00B70CD9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และที่แก้ไขเพิ่มเติม แล้วแต่กรณี โดยในการควบคุมการเบิกจ่ายให้คำนึงถึงข้อเท็จจริงและความเหมาะสม เป็นไปด้วยความประหยัดและเป็นประโยชน์ต่อราชการ โดย</w:t>
      </w:r>
      <w:r w:rsidR="000163EF">
        <w:rPr>
          <w:rFonts w:ascii="TH SarabunIT๙" w:eastAsia="Times New Roman" w:hAnsi="TH SarabunIT๙" w:cs="TH SarabunIT๙" w:hint="cs"/>
          <w:sz w:val="32"/>
          <w:szCs w:val="32"/>
          <w:cs/>
        </w:rPr>
        <w:t>เฉ</w:t>
      </w:r>
      <w:r w:rsidRPr="00B70CD9">
        <w:rPr>
          <w:rFonts w:ascii="TH SarabunIT๙" w:eastAsia="Times New Roman" w:hAnsi="TH SarabunIT๙" w:cs="TH SarabunIT๙"/>
          <w:sz w:val="32"/>
          <w:szCs w:val="32"/>
          <w:cs/>
        </w:rPr>
        <w:t>พาะอย่างยิ่งจะต้องมีการอบรม ศึกษาดูงาน ประชุม สัมมนา และเดินทางไปราชการจริง ทั้งนี้ เพื่อมิให้เกิดการเบิกจ่ายเงินอันเป็นเท็จหรือทุจริตในการเบิกจ่ายเงิน</w:t>
      </w:r>
    </w:p>
    <w:p w14:paraId="5F3FD3BA" w14:textId="640FEF7A" w:rsidR="001A19D7" w:rsidRPr="0066294E" w:rsidRDefault="0066294E" w:rsidP="0066294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A19D7" w:rsidRPr="0066294E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๕ มาตรการการจัดหาพัสดุ กำหนดให้ในการจัดหาพัสดุต้องถือปฏิบัติตามพระราชบัญญัติการจัดซื้อจัดจ้างและการบริหารพัสดุภาครัฐ พ.ศ. </w:t>
      </w:r>
      <w:r w:rsidR="001A19D7" w:rsidRPr="0066294E">
        <w:rPr>
          <w:rFonts w:ascii="TH SarabunIT๙" w:eastAsia="Times New Roman" w:hAnsi="TH SarabunIT๙" w:cs="TH SarabunIT๙"/>
          <w:sz w:val="32"/>
          <w:szCs w:val="32"/>
        </w:rPr>
        <w:t>6</w:t>
      </w:r>
      <w:r w:rsidR="001A19D7" w:rsidRPr="0066294E">
        <w:rPr>
          <w:rFonts w:ascii="TH SarabunIT๙" w:eastAsia="Times New Roman" w:hAnsi="TH SarabunIT๙" w:cs="TH SarabunIT๙"/>
          <w:sz w:val="32"/>
          <w:szCs w:val="32"/>
          <w:cs/>
        </w:rPr>
        <w:t>๕๖</w:t>
      </w:r>
      <w:r w:rsidR="001A19D7" w:rsidRPr="0066294E">
        <w:rPr>
          <w:rFonts w:ascii="TH SarabunIT๙" w:eastAsia="Times New Roman" w:hAnsi="TH SarabunIT๙" w:cs="TH SarabunIT๙"/>
          <w:sz w:val="32"/>
          <w:szCs w:val="32"/>
        </w:rPr>
        <w:t xml:space="preserve">0 </w:t>
      </w:r>
      <w:r w:rsidR="001A19D7" w:rsidRPr="0066294E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๒๕๖๐ กฎกระทรวง มติ หนังสือเวียนที่เกี่ยวข้องโดยเคร่งครัด โดยคำนึงถึงความคุ้มค่าและเกิดประโยชน์สูงสุด ในการจัดหาพัสดุจะต้องมีระบบควบคุมป้องกันมิให้เจ้าหน้าที่ที่เกี่ยวข้องอาศัยโอกาสที่มีอำนาจหน้าที่ไปแสวงหาประโยชน์ให้กับตนเองหรือผู้อื่นไม่ว่าโดยทางตรงหรือทางอ้อม หรือระบบควบคุมการจัดซื้อจัดจ้างให้ถูกต้องเป็นจริง มีความโปร่งใส เพื่อเป็นการป้องกันการทุจริตในกระบวนการจัดหาพัสดุและป้องกันมีให้เกิดผลประโยชน์ทับซ้อนในกระบวนการจัดหาพัสดุ</w:t>
      </w:r>
    </w:p>
    <w:p w14:paraId="582B9546" w14:textId="6EC3A351" w:rsidR="0066294E" w:rsidRDefault="0066294E" w:rsidP="0066294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A19D7" w:rsidRPr="0066294E">
        <w:rPr>
          <w:rFonts w:ascii="TH SarabunIT๙" w:eastAsia="Times New Roman" w:hAnsi="TH SarabunIT๙" w:cs="TH SarabunIT๙"/>
          <w:sz w:val="32"/>
          <w:szCs w:val="32"/>
          <w:cs/>
        </w:rPr>
        <w:t xml:space="preserve">ทั้งนี้ ให้กำกับดูแลเจ้าหน้าที่ที่เกี่ยวข้องกับการจัดหาพัสดุมิให้เรียก รับ ยอมจะรับทรัพย์สินหรือประโยชน์อื่นใดสำหรับตนเองหรือผู้อื่น จากผู้ขาย ผู้รับจ้าง คู่สัญญาของหน่วยงานหรือผู้มีส่วนเกี่ยวข้องไม่ว่าจะโดยทางตรงหรือทางอ้อม เพื่อกระทำการหรือไม่กระทำการและไม่ว่าการนั้นจะชอบหรือมิชอบด้วยหน้าที่ก็ตาม </w:t>
      </w:r>
    </w:p>
    <w:p w14:paraId="6FA929AA" w14:textId="2FA7840D" w:rsidR="0066294E" w:rsidRDefault="0066294E" w:rsidP="0066294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A19D7" w:rsidRPr="0066294E">
        <w:rPr>
          <w:rFonts w:ascii="TH SarabunIT๙" w:eastAsia="Times New Roman" w:hAnsi="TH SarabunIT๙" w:cs="TH SarabunIT๙"/>
          <w:sz w:val="32"/>
          <w:szCs w:val="32"/>
          <w:cs/>
        </w:rPr>
        <w:t>ข้อ ๖ ในการดำเนินการตามมาตรการข้อ ๑ ถึงข้อ ๕ ให้หน่วยงานและหน่วยบริการในสังกัดทุกแห่งจัดให้มีระบบควบคุมภายในและการบริหารความเสี่ยงอย่างต่อเนื่อง โดยแจ้งให้เจ้าหน้าที่ในสังกัดทราบและถือปฏิบัติอย่างทั่วถึง</w:t>
      </w:r>
    </w:p>
    <w:p w14:paraId="7A85233F" w14:textId="6B21A470" w:rsidR="001A19D7" w:rsidRPr="0066294E" w:rsidRDefault="0066294E" w:rsidP="0066294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A19D7" w:rsidRPr="0066294E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๗ หากพบว่ามีการฝ่าฝืนมาตรการตามข้อ ๑ ถึงข้อ ๕ เจ้าหน้าที่ที่มีส่วนเกี่ยวข้องในการกระทำผิดจะต้องถูกดำเนินการทางวินัย อาญา และความรับผิดทางละเมิด แล้วแต่กรณี โดยให้ผู้บังคับบัญชารายงานตามลำดับชั้น หากผู้บังคับบัญชารายใดพบเห็นการกระทำของเจ้าหน้าที่ซึ่งฝ่าฝืนมาตรการตามข้อ 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A19D7" w:rsidRPr="0066294E">
        <w:rPr>
          <w:rFonts w:ascii="TH SarabunIT๙" w:eastAsia="Times New Roman" w:hAnsi="TH SarabunIT๙" w:cs="TH SarabunIT๙"/>
          <w:sz w:val="32"/>
          <w:szCs w:val="32"/>
          <w:cs/>
        </w:rPr>
        <w:t>ถึงข้อ ๕ แล้วละเลยไม่รายงาน จะถือว่าผู้บังคับบัญชานั้นกระทำผิดวินัยด้วย</w:t>
      </w:r>
    </w:p>
    <w:p w14:paraId="0CC13A6D" w14:textId="7B4726E1" w:rsidR="00316A35" w:rsidRDefault="0066743F" w:rsidP="0066743F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จึงประกาศมาเพื่อทราบและถือปฏิบัติโดยเคร่งครัด</w:t>
      </w:r>
    </w:p>
    <w:p w14:paraId="71854804" w14:textId="27700150" w:rsidR="0066743F" w:rsidRDefault="0066743F" w:rsidP="0066743F">
      <w:pPr>
        <w:pStyle w:val="a4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 xml:space="preserve">ประกาศ ณ วันที่ </w:t>
      </w:r>
      <w:r w:rsidR="002721A2">
        <w:rPr>
          <w:rFonts w:ascii="TH SarabunIT๙" w:eastAsia="Times New Roman" w:hAnsi="TH SarabunIT๙" w:cs="TH SarabunIT๙" w:hint="cs"/>
          <w:cs/>
        </w:rPr>
        <w:t>28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="002721A2">
        <w:rPr>
          <w:rFonts w:ascii="TH SarabunIT๙" w:eastAsia="Times New Roman" w:hAnsi="TH SarabunIT๙" w:cs="TH SarabunIT๙" w:hint="cs"/>
          <w:cs/>
        </w:rPr>
        <w:t>พฤศจิกายน</w:t>
      </w:r>
      <w:r>
        <w:rPr>
          <w:rFonts w:ascii="TH SarabunIT๙" w:eastAsia="Times New Roman" w:hAnsi="TH SarabunIT๙" w:cs="TH SarabunIT๙" w:hint="cs"/>
          <w:cs/>
        </w:rPr>
        <w:t xml:space="preserve"> 256</w:t>
      </w:r>
      <w:r w:rsidR="000D48F5">
        <w:rPr>
          <w:rFonts w:ascii="TH SarabunIT๙" w:eastAsia="Times New Roman" w:hAnsi="TH SarabunIT๙" w:cs="TH SarabunIT๙" w:hint="cs"/>
          <w:cs/>
        </w:rPr>
        <w:t>7</w:t>
      </w:r>
    </w:p>
    <w:p w14:paraId="2128C69B" w14:textId="10E396E3" w:rsidR="0066743F" w:rsidRDefault="0086016B" w:rsidP="0066743F">
      <w:pPr>
        <w:pStyle w:val="a4"/>
        <w:ind w:left="720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56111C" wp14:editId="75A04531">
            <wp:simplePos x="0" y="0"/>
            <wp:positionH relativeFrom="margin">
              <wp:posOffset>2674620</wp:posOffset>
            </wp:positionH>
            <wp:positionV relativeFrom="paragraph">
              <wp:posOffset>228600</wp:posOffset>
            </wp:positionV>
            <wp:extent cx="1304925" cy="408170"/>
            <wp:effectExtent l="0" t="0" r="0" b="0"/>
            <wp:wrapNone/>
            <wp:docPr id="756317775" name="รูปภาพ 756317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0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AEF06" w14:textId="07DEFEDA" w:rsidR="0066743F" w:rsidRDefault="0066743F" w:rsidP="0066743F">
      <w:pPr>
        <w:pStyle w:val="a4"/>
        <w:ind w:left="720"/>
        <w:rPr>
          <w:rFonts w:ascii="TH SarabunIT๙" w:hAnsi="TH SarabunIT๙" w:cs="TH SarabunIT๙"/>
        </w:rPr>
      </w:pPr>
    </w:p>
    <w:p w14:paraId="4F26FC75" w14:textId="77777777" w:rsidR="0066743F" w:rsidRDefault="0066743F" w:rsidP="0066743F">
      <w:pPr>
        <w:pStyle w:val="a4"/>
        <w:ind w:left="720"/>
        <w:rPr>
          <w:rFonts w:ascii="TH SarabunIT๙" w:hAnsi="TH SarabunIT๙" w:cs="TH SarabunIT๙"/>
        </w:rPr>
      </w:pPr>
    </w:p>
    <w:p w14:paraId="6F4C6B36" w14:textId="77777777" w:rsidR="0086016B" w:rsidRPr="0033225A" w:rsidRDefault="0086016B" w:rsidP="0086016B">
      <w:pPr>
        <w:pStyle w:val="a4"/>
        <w:ind w:left="3600" w:firstLine="720"/>
        <w:rPr>
          <w:rFonts w:ascii="TH SarabunIT๙" w:hAnsi="TH SarabunIT๙" w:cs="TH SarabunIT๙"/>
        </w:rPr>
      </w:pPr>
      <w:r w:rsidRPr="0033225A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นายบุญยืน ทิศพรม</w:t>
      </w:r>
      <w:r w:rsidRPr="0033225A">
        <w:rPr>
          <w:rFonts w:ascii="TH SarabunIT๙" w:hAnsi="TH SarabunIT๙" w:cs="TH SarabunIT๙" w:hint="cs"/>
          <w:cs/>
        </w:rPr>
        <w:t>)</w:t>
      </w:r>
    </w:p>
    <w:p w14:paraId="73AB76F1" w14:textId="35400F86" w:rsidR="0066743F" w:rsidRPr="0086016B" w:rsidRDefault="0086016B" w:rsidP="0086016B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33225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3225A">
        <w:rPr>
          <w:rFonts w:ascii="TH SarabunIT๙" w:hAnsi="TH SarabunIT๙" w:cs="TH SarabunIT๙"/>
          <w:sz w:val="32"/>
          <w:szCs w:val="32"/>
          <w:cs/>
        </w:rPr>
        <w:tab/>
      </w:r>
      <w:r w:rsidRPr="0033225A">
        <w:rPr>
          <w:rFonts w:ascii="TH SarabunIT๙" w:hAnsi="TH SarabunIT๙" w:cs="TH SarabunIT๙"/>
          <w:sz w:val="32"/>
          <w:szCs w:val="32"/>
          <w:cs/>
        </w:rPr>
        <w:tab/>
      </w:r>
      <w:r w:rsidRPr="0033225A">
        <w:rPr>
          <w:rFonts w:ascii="TH SarabunIT๙" w:hAnsi="TH SarabunIT๙" w:cs="TH SarabunIT๙"/>
          <w:sz w:val="32"/>
          <w:szCs w:val="32"/>
          <w:cs/>
        </w:rPr>
        <w:tab/>
      </w:r>
      <w:r w:rsidRPr="0033225A">
        <w:rPr>
          <w:rFonts w:ascii="TH SarabunIT๙" w:hAnsi="TH SarabunIT๙" w:cs="TH SarabunIT๙"/>
          <w:sz w:val="32"/>
          <w:szCs w:val="32"/>
          <w:cs/>
        </w:rPr>
        <w:tab/>
      </w:r>
      <w:r w:rsidRPr="0033225A">
        <w:rPr>
          <w:rFonts w:ascii="TH SarabunIT๙" w:hAnsi="TH SarabunIT๙" w:cs="TH SarabunIT๙"/>
          <w:sz w:val="32"/>
          <w:szCs w:val="32"/>
          <w:cs/>
        </w:rPr>
        <w:tab/>
      </w:r>
      <w:r w:rsidRPr="0033225A">
        <w:rPr>
          <w:rFonts w:ascii="TH SarabunIT๙" w:hAnsi="TH SarabunIT๙" w:cs="TH SarabunIT๙" w:hint="cs"/>
          <w:sz w:val="32"/>
          <w:szCs w:val="32"/>
          <w:cs/>
        </w:rPr>
        <w:t xml:space="preserve">     สาธารณสุขอำเภอวัฒนานคร</w:t>
      </w:r>
    </w:p>
    <w:sectPr w:rsidR="0066743F" w:rsidRPr="0086016B" w:rsidSect="008827F3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AF"/>
    <w:rsid w:val="000163EF"/>
    <w:rsid w:val="00023484"/>
    <w:rsid w:val="000D48F5"/>
    <w:rsid w:val="00171264"/>
    <w:rsid w:val="0018574C"/>
    <w:rsid w:val="001A19D7"/>
    <w:rsid w:val="001A6768"/>
    <w:rsid w:val="00225C4B"/>
    <w:rsid w:val="002721A2"/>
    <w:rsid w:val="00316A35"/>
    <w:rsid w:val="0066294E"/>
    <w:rsid w:val="0066743F"/>
    <w:rsid w:val="0086016B"/>
    <w:rsid w:val="008827F3"/>
    <w:rsid w:val="009523A9"/>
    <w:rsid w:val="00A01F61"/>
    <w:rsid w:val="00B70CD9"/>
    <w:rsid w:val="00CD64BE"/>
    <w:rsid w:val="00D05EE9"/>
    <w:rsid w:val="00DD7D1E"/>
    <w:rsid w:val="00E466E8"/>
    <w:rsid w:val="00EC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AEA7"/>
  <w15:chartTrackingRefBased/>
  <w15:docId w15:val="{B9A26BE7-D6F3-4D17-95E4-7A621305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3A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ody Text"/>
    <w:basedOn w:val="a"/>
    <w:link w:val="a5"/>
    <w:rsid w:val="0066743F"/>
    <w:pPr>
      <w:spacing w:after="0" w:line="240" w:lineRule="auto"/>
    </w:pPr>
    <w:rPr>
      <w:rFonts w:ascii="Angsana New" w:eastAsia="Angsana New" w:hAnsi="Angsana New" w:cs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66743F"/>
    <w:rPr>
      <w:rFonts w:ascii="Angsana New" w:eastAsia="Angsan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11</cp:revision>
  <dcterms:created xsi:type="dcterms:W3CDTF">2023-03-28T03:37:00Z</dcterms:created>
  <dcterms:modified xsi:type="dcterms:W3CDTF">2025-03-28T14:31:00Z</dcterms:modified>
</cp:coreProperties>
</file>